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16" w:rsidRDefault="00987B24">
      <w:r>
        <w:t xml:space="preserve">Betreff: </w:t>
      </w:r>
      <w:proofErr w:type="spellStart"/>
      <w:r w:rsidR="00C53891">
        <w:t>PM_</w:t>
      </w:r>
      <w:r>
        <w:t>Bezahlbarer</w:t>
      </w:r>
      <w:proofErr w:type="spellEnd"/>
      <w:r>
        <w:t xml:space="preserve"> Wohnraum in Göttingen</w:t>
      </w:r>
      <w:r w:rsidR="002F06E3">
        <w:t xml:space="preserve"> schaffen</w:t>
      </w:r>
    </w:p>
    <w:p w:rsidR="00987B24" w:rsidRDefault="00987B24"/>
    <w:p w:rsidR="00C53891" w:rsidRPr="00C16246" w:rsidRDefault="00C53891">
      <w:pPr>
        <w:rPr>
          <w:b/>
          <w:i/>
          <w:sz w:val="32"/>
          <w:szCs w:val="32"/>
          <w:u w:val="single"/>
        </w:rPr>
      </w:pPr>
      <w:r w:rsidRPr="00C16246">
        <w:rPr>
          <w:b/>
          <w:i/>
          <w:sz w:val="32"/>
          <w:szCs w:val="32"/>
          <w:u w:val="single"/>
        </w:rPr>
        <w:t>Kurze Ansprache an Redakteure</w:t>
      </w:r>
    </w:p>
    <w:p w:rsidR="00C53891" w:rsidRDefault="00C53891"/>
    <w:p w:rsidR="00987B24" w:rsidRDefault="00987B24">
      <w:r>
        <w:t>Im Rahmen der Aktionswoche Schuldnerberatung fordert ein breites Bündnis</w:t>
      </w:r>
      <w:r w:rsidR="00B8003C">
        <w:t>,</w:t>
      </w:r>
      <w:r>
        <w:t xml:space="preserve"> die Schaffung von bezahlbarem Wohnraum in Göttingen.</w:t>
      </w:r>
    </w:p>
    <w:p w:rsidR="00987B24" w:rsidRDefault="005633C4">
      <w:r w:rsidRPr="005633C4">
        <w:rPr>
          <w:noProof/>
          <w:lang w:eastAsia="de-DE"/>
        </w:rPr>
        <w:drawing>
          <wp:inline distT="0" distB="0" distL="0" distR="0">
            <wp:extent cx="2003849" cy="2028825"/>
            <wp:effectExtent l="0" t="0" r="0" b="0"/>
            <wp:docPr id="3" name="Grafik 3" descr="Z:\__ROHRPOST\thomas\Aktionstag Plakat 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_ROHRPOST\thomas\Aktionstag Plakat ob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42" cy="20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E8" w:rsidRPr="00425E25" w:rsidRDefault="00987B24">
      <w:pPr>
        <w:rPr>
          <w:rStyle w:val="st"/>
          <w:rFonts w:eastAsia="Times New Roman"/>
        </w:rPr>
      </w:pPr>
      <w:r>
        <w:t xml:space="preserve">Die Schuldnerberatung der </w:t>
      </w:r>
      <w:r w:rsidRPr="0033647F">
        <w:rPr>
          <w:b/>
        </w:rPr>
        <w:t>AWO Göttingen</w:t>
      </w:r>
      <w:r>
        <w:t xml:space="preserve">, </w:t>
      </w:r>
      <w:r w:rsidR="00C16246">
        <w:t xml:space="preserve">die Schuldnerberatung der </w:t>
      </w:r>
      <w:r w:rsidR="00C16246" w:rsidRPr="00C16246">
        <w:rPr>
          <w:b/>
        </w:rPr>
        <w:t>Anlaufstelle – Kontakt in Krisen e.V</w:t>
      </w:r>
      <w:r w:rsidR="00C16246">
        <w:t>.</w:t>
      </w:r>
      <w:r>
        <w:t xml:space="preserve">, </w:t>
      </w:r>
      <w:r w:rsidRPr="00425E25">
        <w:t xml:space="preserve">die </w:t>
      </w:r>
      <w:r w:rsidR="005A3330" w:rsidRPr="00425E25">
        <w:t>Beratungsstelle Wiesenstraße der</w:t>
      </w:r>
      <w:r w:rsidRPr="00425E25">
        <w:rPr>
          <w:b/>
        </w:rPr>
        <w:t xml:space="preserve"> </w:t>
      </w:r>
      <w:r w:rsidR="00667AFB" w:rsidRPr="00425E25">
        <w:rPr>
          <w:b/>
          <w:color w:val="000000" w:themeColor="text1"/>
        </w:rPr>
        <w:t>Diakonische Gesel</w:t>
      </w:r>
      <w:r w:rsidR="005A3330" w:rsidRPr="00425E25">
        <w:rPr>
          <w:b/>
          <w:color w:val="000000" w:themeColor="text1"/>
        </w:rPr>
        <w:t>lschaft Wohnen und Beraten</w:t>
      </w:r>
      <w:r>
        <w:t xml:space="preserve">, der </w:t>
      </w:r>
      <w:r w:rsidR="00425E25" w:rsidRPr="00425E25">
        <w:rPr>
          <w:rFonts w:eastAsia="Times New Roman"/>
          <w:b/>
        </w:rPr>
        <w:t>DMB Miet</w:t>
      </w:r>
      <w:r w:rsidR="00425E25" w:rsidRPr="00425E25">
        <w:rPr>
          <w:rFonts w:eastAsia="Times New Roman"/>
          <w:b/>
          <w:bCs/>
        </w:rPr>
        <w:t>er</w:t>
      </w:r>
      <w:r w:rsidR="00425E25" w:rsidRPr="00425E25">
        <w:rPr>
          <w:rFonts w:eastAsia="Times New Roman"/>
          <w:b/>
        </w:rPr>
        <w:t xml:space="preserve">verein Göttingen </w:t>
      </w:r>
      <w:r w:rsidR="00425E25" w:rsidRPr="00425E25">
        <w:rPr>
          <w:rFonts w:eastAsia="Times New Roman"/>
          <w:b/>
          <w:bCs/>
        </w:rPr>
        <w:t>e.V</w:t>
      </w:r>
      <w:r w:rsidR="00425E25">
        <w:rPr>
          <w:rFonts w:eastAsia="Times New Roman"/>
          <w:b/>
          <w:bCs/>
        </w:rPr>
        <w:t>.</w:t>
      </w:r>
      <w:r>
        <w:t xml:space="preserve">, </w:t>
      </w:r>
      <w:r w:rsidR="00C0180C">
        <w:t xml:space="preserve">die </w:t>
      </w:r>
      <w:r w:rsidR="00C0180C" w:rsidRPr="00C0180C">
        <w:rPr>
          <w:b/>
        </w:rPr>
        <w:t xml:space="preserve">Straßensozialarbeit </w:t>
      </w:r>
      <w:r w:rsidR="00C0031C">
        <w:rPr>
          <w:b/>
        </w:rPr>
        <w:t xml:space="preserve">Diakonieverband </w:t>
      </w:r>
      <w:r w:rsidR="00C0180C" w:rsidRPr="00C0180C">
        <w:rPr>
          <w:b/>
        </w:rPr>
        <w:t>Göttingen</w:t>
      </w:r>
      <w:r w:rsidR="00C0180C">
        <w:t xml:space="preserve">, </w:t>
      </w:r>
      <w:r w:rsidR="00022B5B">
        <w:t xml:space="preserve">der </w:t>
      </w:r>
      <w:r w:rsidR="00022B5B" w:rsidRPr="00136CE8">
        <w:rPr>
          <w:b/>
        </w:rPr>
        <w:t>DGB Region Südniedersachsen/Harz</w:t>
      </w:r>
      <w:r w:rsidR="00022B5B">
        <w:rPr>
          <w:b/>
        </w:rPr>
        <w:t>,</w:t>
      </w:r>
      <w:r w:rsidR="00022B5B">
        <w:t xml:space="preserve"> </w:t>
      </w:r>
      <w:r>
        <w:t xml:space="preserve">das </w:t>
      </w:r>
      <w:r w:rsidR="00A451AC">
        <w:rPr>
          <w:b/>
        </w:rPr>
        <w:t>Weststadtzentrum</w:t>
      </w:r>
      <w:r>
        <w:t xml:space="preserve">, das </w:t>
      </w:r>
      <w:r w:rsidRPr="0033647F">
        <w:rPr>
          <w:b/>
        </w:rPr>
        <w:t xml:space="preserve">Nachbarschafszentrum </w:t>
      </w:r>
      <w:proofErr w:type="spellStart"/>
      <w:r w:rsidRPr="0033647F">
        <w:rPr>
          <w:b/>
        </w:rPr>
        <w:t>Grone</w:t>
      </w:r>
      <w:proofErr w:type="spellEnd"/>
      <w:r w:rsidRPr="0033647F">
        <w:rPr>
          <w:b/>
        </w:rPr>
        <w:t xml:space="preserve"> e.V</w:t>
      </w:r>
      <w:r w:rsidR="00C0180C">
        <w:t xml:space="preserve">., </w:t>
      </w:r>
      <w:r w:rsidR="00624DE2">
        <w:t xml:space="preserve">und </w:t>
      </w:r>
      <w:r>
        <w:t xml:space="preserve">die Mieterinitiative </w:t>
      </w:r>
      <w:r w:rsidR="00624DE2" w:rsidRPr="00624DE2">
        <w:rPr>
          <w:b/>
        </w:rPr>
        <w:t>IN-</w:t>
      </w:r>
      <w:proofErr w:type="spellStart"/>
      <w:r w:rsidR="00624DE2" w:rsidRPr="00624DE2">
        <w:rPr>
          <w:b/>
        </w:rPr>
        <w:t>Grone</w:t>
      </w:r>
      <w:proofErr w:type="spellEnd"/>
      <w:r w:rsidR="00624DE2" w:rsidRPr="00624DE2">
        <w:rPr>
          <w:b/>
        </w:rPr>
        <w:t xml:space="preserve"> e.V.</w:t>
      </w:r>
      <w:r w:rsidR="00624DE2">
        <w:t xml:space="preserve"> </w:t>
      </w:r>
      <w:r w:rsidR="001A5F86">
        <w:t xml:space="preserve">nehmen in der Woche vom </w:t>
      </w:r>
      <w:r w:rsidR="001A5F86">
        <w:rPr>
          <w:rStyle w:val="st"/>
        </w:rPr>
        <w:t xml:space="preserve">03.-07.06.2019 </w:t>
      </w:r>
      <w:r w:rsidR="00AB24E1">
        <w:rPr>
          <w:rStyle w:val="st"/>
        </w:rPr>
        <w:t xml:space="preserve">das Thema </w:t>
      </w:r>
      <w:r w:rsidR="006D3623">
        <w:rPr>
          <w:rStyle w:val="st"/>
          <w:b/>
        </w:rPr>
        <w:t>Albtraum Mi</w:t>
      </w:r>
      <w:r w:rsidR="006D3623" w:rsidRPr="006D3623">
        <w:rPr>
          <w:rStyle w:val="st"/>
          <w:b/>
        </w:rPr>
        <w:t>ete</w:t>
      </w:r>
      <w:r w:rsidR="00C2054C">
        <w:rPr>
          <w:rStyle w:val="st"/>
        </w:rPr>
        <w:t xml:space="preserve"> in den Fokus. </w:t>
      </w:r>
    </w:p>
    <w:p w:rsidR="00AB24E1" w:rsidRDefault="00C53891">
      <w:pPr>
        <w:rPr>
          <w:rStyle w:val="lrzxr"/>
        </w:rPr>
      </w:pPr>
      <w:r>
        <w:rPr>
          <w:rStyle w:val="st"/>
        </w:rPr>
        <w:t>Zu</w:t>
      </w:r>
      <w:r w:rsidR="00AB24E1">
        <w:rPr>
          <w:rStyle w:val="st"/>
        </w:rPr>
        <w:t xml:space="preserve"> zwei </w:t>
      </w:r>
      <w:r>
        <w:rPr>
          <w:rStyle w:val="st"/>
        </w:rPr>
        <w:t xml:space="preserve">Aktionstagen </w:t>
      </w:r>
      <w:r w:rsidR="00AB24E1">
        <w:rPr>
          <w:rStyle w:val="st"/>
        </w:rPr>
        <w:t xml:space="preserve">ist </w:t>
      </w:r>
      <w:r w:rsidR="00AB24E1" w:rsidRPr="00425E25">
        <w:rPr>
          <w:rStyle w:val="st"/>
          <w:b/>
        </w:rPr>
        <w:t>jede</w:t>
      </w:r>
      <w:r w:rsidR="00667AFB" w:rsidRPr="00425E25">
        <w:rPr>
          <w:rStyle w:val="st"/>
          <w:b/>
        </w:rPr>
        <w:t>*</w:t>
      </w:r>
      <w:r w:rsidR="00AB24E1" w:rsidRPr="00425E25">
        <w:rPr>
          <w:rStyle w:val="st"/>
          <w:b/>
        </w:rPr>
        <w:t>r Interessierte</w:t>
      </w:r>
      <w:r w:rsidR="00AB24E1" w:rsidRPr="00425E25">
        <w:rPr>
          <w:rStyle w:val="st"/>
        </w:rPr>
        <w:t xml:space="preserve"> </w:t>
      </w:r>
      <w:r w:rsidR="00AB24E1">
        <w:rPr>
          <w:rStyle w:val="st"/>
        </w:rPr>
        <w:t>her</w:t>
      </w:r>
      <w:r w:rsidR="002861B3">
        <w:rPr>
          <w:rStyle w:val="st"/>
        </w:rPr>
        <w:t>zlich eingeladen</w:t>
      </w:r>
      <w:r w:rsidR="00080DDB">
        <w:rPr>
          <w:rStyle w:val="st"/>
        </w:rPr>
        <w:t xml:space="preserve">. Es soll sich über die </w:t>
      </w:r>
      <w:r w:rsidR="00080DDB" w:rsidRPr="00A041F9">
        <w:rPr>
          <w:rStyle w:val="st"/>
          <w:b/>
        </w:rPr>
        <w:t>Situation am Wohnungsmarkt ausgetauscht</w:t>
      </w:r>
      <w:r w:rsidR="00080DDB">
        <w:rPr>
          <w:rStyle w:val="st"/>
        </w:rPr>
        <w:t xml:space="preserve"> und </w:t>
      </w:r>
      <w:r w:rsidR="00080DDB" w:rsidRPr="00A041F9">
        <w:rPr>
          <w:rStyle w:val="st"/>
          <w:b/>
        </w:rPr>
        <w:t>Forderungen an die Politik entwickelt und gestellt</w:t>
      </w:r>
      <w:r w:rsidR="00080DDB">
        <w:rPr>
          <w:rStyle w:val="st"/>
        </w:rPr>
        <w:t xml:space="preserve"> werden.</w:t>
      </w:r>
      <w:r>
        <w:rPr>
          <w:rStyle w:val="st"/>
        </w:rPr>
        <w:t xml:space="preserve"> </w:t>
      </w:r>
      <w:r w:rsidR="00AB24E1">
        <w:rPr>
          <w:rStyle w:val="st"/>
        </w:rPr>
        <w:t xml:space="preserve">Die erste Veranstaltung findet am Dienstag, den </w:t>
      </w:r>
      <w:r w:rsidR="00AB24E1" w:rsidRPr="00A21EF6">
        <w:rPr>
          <w:rStyle w:val="st"/>
          <w:b/>
        </w:rPr>
        <w:t>4.6.2019 in der</w:t>
      </w:r>
      <w:r w:rsidR="00AB24E1" w:rsidRPr="006B3DE8">
        <w:rPr>
          <w:rStyle w:val="st"/>
          <w:b/>
        </w:rPr>
        <w:t xml:space="preserve"> Zeit von 11:00 – bis 13:00 Uhr im West</w:t>
      </w:r>
      <w:r w:rsidR="004E0BE0" w:rsidRPr="006B3DE8">
        <w:rPr>
          <w:rStyle w:val="st"/>
          <w:b/>
        </w:rPr>
        <w:t xml:space="preserve">stadtzentrum </w:t>
      </w:r>
      <w:r w:rsidR="00AB24E1" w:rsidRPr="006B3DE8">
        <w:rPr>
          <w:rStyle w:val="st"/>
          <w:b/>
        </w:rPr>
        <w:t>in der Pfalz-</w:t>
      </w:r>
      <w:proofErr w:type="spellStart"/>
      <w:r>
        <w:rPr>
          <w:rStyle w:val="st"/>
          <w:b/>
        </w:rPr>
        <w:t>Grona</w:t>
      </w:r>
      <w:proofErr w:type="spellEnd"/>
      <w:r w:rsidR="00AB24E1" w:rsidRPr="006B3DE8">
        <w:rPr>
          <w:rStyle w:val="st"/>
          <w:b/>
        </w:rPr>
        <w:t>-Breite 84</w:t>
      </w:r>
      <w:r w:rsidR="00AB24E1">
        <w:rPr>
          <w:rStyle w:val="st"/>
        </w:rPr>
        <w:t xml:space="preserve"> statt. Die zweite Veranstaltung ist am </w:t>
      </w:r>
      <w:r w:rsidR="00AB24E1" w:rsidRPr="006B3DE8">
        <w:rPr>
          <w:rStyle w:val="st"/>
          <w:b/>
        </w:rPr>
        <w:t xml:space="preserve">6.6.2019 von 15:00 bis 17:00 im Nachbarschaftszentrum </w:t>
      </w:r>
      <w:proofErr w:type="spellStart"/>
      <w:r w:rsidR="00AB24E1" w:rsidRPr="006B3DE8">
        <w:rPr>
          <w:rStyle w:val="st"/>
          <w:b/>
        </w:rPr>
        <w:t>Grone</w:t>
      </w:r>
      <w:proofErr w:type="spellEnd"/>
      <w:r w:rsidR="00AB24E1" w:rsidRPr="006B3DE8">
        <w:rPr>
          <w:rStyle w:val="st"/>
          <w:b/>
        </w:rPr>
        <w:t xml:space="preserve"> in der </w:t>
      </w:r>
      <w:proofErr w:type="spellStart"/>
      <w:r w:rsidR="00AB24E1" w:rsidRPr="006B3DE8">
        <w:rPr>
          <w:rStyle w:val="lrzxr"/>
          <w:b/>
        </w:rPr>
        <w:t>Deisterstraße</w:t>
      </w:r>
      <w:proofErr w:type="spellEnd"/>
      <w:r w:rsidR="00AB24E1" w:rsidRPr="006B3DE8">
        <w:rPr>
          <w:rStyle w:val="lrzxr"/>
          <w:b/>
        </w:rPr>
        <w:t xml:space="preserve"> 10</w:t>
      </w:r>
      <w:r w:rsidR="00AB24E1">
        <w:rPr>
          <w:rStyle w:val="lrzxr"/>
        </w:rPr>
        <w:t>. Für das leibliche Wohl ist gesorgt.</w:t>
      </w:r>
    </w:p>
    <w:p w:rsidR="00A77276" w:rsidRDefault="00A77276" w:rsidP="00A77276">
      <w:r>
        <w:t xml:space="preserve">„Für </w:t>
      </w:r>
      <w:r w:rsidRPr="00A21EF6">
        <w:rPr>
          <w:b/>
        </w:rPr>
        <w:t>Überschuldete</w:t>
      </w:r>
      <w:r w:rsidR="00E12731">
        <w:t xml:space="preserve"> entwickelt sich</w:t>
      </w:r>
      <w:r>
        <w:t xml:space="preserve"> der </w:t>
      </w:r>
      <w:r w:rsidRPr="00A21EF6">
        <w:rPr>
          <w:b/>
        </w:rPr>
        <w:t>Wohnungsmarkt in Göt</w:t>
      </w:r>
      <w:r w:rsidR="00E12731">
        <w:rPr>
          <w:b/>
        </w:rPr>
        <w:t xml:space="preserve">tingen immer schneller </w:t>
      </w:r>
      <w:r w:rsidR="00D62E46">
        <w:rPr>
          <w:b/>
        </w:rPr>
        <w:t>zu einer kaum noch zu bewältigenden</w:t>
      </w:r>
      <w:r w:rsidR="00E12731">
        <w:rPr>
          <w:b/>
        </w:rPr>
        <w:t xml:space="preserve"> finanziellen Belastung</w:t>
      </w:r>
      <w:r w:rsidR="00E12731">
        <w:t>. In dieser dramatischen</w:t>
      </w:r>
      <w:r>
        <w:t xml:space="preserve"> Form gab es das i</w:t>
      </w:r>
      <w:r w:rsidR="006761EE">
        <w:t>n der Vergangenheit nicht.“</w:t>
      </w:r>
      <w:r w:rsidR="00D62E46">
        <w:t>,</w:t>
      </w:r>
      <w:r w:rsidR="006761EE">
        <w:t xml:space="preserve"> erläutert </w:t>
      </w:r>
      <w:r>
        <w:t xml:space="preserve">Thomas Bode von der Schuldnerberatung der AWO Göttingen. „Für viele unserer Ratsuchenden wird die monatliche </w:t>
      </w:r>
      <w:r w:rsidRPr="006B3DE8">
        <w:rPr>
          <w:b/>
        </w:rPr>
        <w:t>Mietzahlung immer mehr zum Albtraum</w:t>
      </w:r>
      <w:r>
        <w:t xml:space="preserve">. Besonders bei niedrigen und mittleren Einkommen sind die steigenden </w:t>
      </w:r>
      <w:r w:rsidRPr="006B3DE8">
        <w:rPr>
          <w:b/>
        </w:rPr>
        <w:t>Mieten</w:t>
      </w:r>
      <w:r>
        <w:t xml:space="preserve"> zu einem </w:t>
      </w:r>
      <w:r w:rsidRPr="006B3DE8">
        <w:rPr>
          <w:b/>
        </w:rPr>
        <w:t>Risikofaktor für Überschuldung</w:t>
      </w:r>
      <w:r>
        <w:t xml:space="preserve"> geworden. Die Mietzahlung frisst so viel Haushaltseinkommen auf, dass die Menschen allein wegen der Mieten mit einem Bein in der Schuldenfalle stecken.“</w:t>
      </w:r>
    </w:p>
    <w:p w:rsidR="00987B24" w:rsidRPr="00165C55" w:rsidRDefault="008C1FED">
      <w:r>
        <w:t>„</w:t>
      </w:r>
      <w:r w:rsidR="007767A2">
        <w:t>Das Grundproblem ist der dramatisch enge Göttinger Wohnungsmarkt.</w:t>
      </w:r>
      <w:r w:rsidR="006D3623">
        <w:t>“</w:t>
      </w:r>
      <w:r w:rsidR="00D62E46">
        <w:t>, e</w:t>
      </w:r>
      <w:r w:rsidR="006D3623">
        <w:t xml:space="preserve">rgänzt </w:t>
      </w:r>
      <w:r w:rsidR="00AA4B8B">
        <w:t>Thomas Bode</w:t>
      </w:r>
      <w:r>
        <w:t>.</w:t>
      </w:r>
      <w:r w:rsidR="007767A2">
        <w:t xml:space="preserve"> </w:t>
      </w:r>
      <w:r>
        <w:t>„</w:t>
      </w:r>
      <w:r w:rsidR="007767A2">
        <w:t xml:space="preserve">Er führt dazu, dass viele Menschen Schwierigkeiten haben, Zugang zu bezahlbarem Wohnraum zu bekommen. </w:t>
      </w:r>
      <w:r w:rsidR="007767A2" w:rsidRPr="006D3623">
        <w:rPr>
          <w:b/>
        </w:rPr>
        <w:t>Schulden</w:t>
      </w:r>
      <w:r w:rsidR="007767A2">
        <w:t xml:space="preserve"> sind dabei ein wichtiger Aspekt. </w:t>
      </w:r>
      <w:r w:rsidR="007767A2" w:rsidRPr="006D3623">
        <w:rPr>
          <w:b/>
        </w:rPr>
        <w:t>Aber lange nicht das einzige Problem</w:t>
      </w:r>
      <w:r w:rsidR="00C16246">
        <w:t>. Ein breites Bündnis</w:t>
      </w:r>
      <w:r w:rsidR="007767A2">
        <w:t xml:space="preserve"> steht hinter der Forderung, dass </w:t>
      </w:r>
      <w:r w:rsidR="007767A2" w:rsidRPr="006D3623">
        <w:rPr>
          <w:b/>
        </w:rPr>
        <w:t>Politik endlich wirkungsvolle Maßnahmen zur Schaffung von bezah</w:t>
      </w:r>
      <w:r w:rsidR="00F020D3">
        <w:rPr>
          <w:b/>
        </w:rPr>
        <w:t>lbarem Wohnraum ergreifen muss.“</w:t>
      </w:r>
    </w:p>
    <w:p w:rsidR="00AB5DD5" w:rsidRDefault="00AB5DD5">
      <w:pPr>
        <w:rPr>
          <w:b/>
        </w:rPr>
      </w:pPr>
    </w:p>
    <w:p w:rsidR="00AB5DD5" w:rsidRDefault="00AB5DD5">
      <w:pPr>
        <w:rPr>
          <w:b/>
        </w:rPr>
      </w:pPr>
      <w:r w:rsidRPr="00165C55">
        <w:lastRenderedPageBreak/>
        <w:t xml:space="preserve">Bei Interesse an weiteren </w:t>
      </w:r>
      <w:r w:rsidRPr="00087C83">
        <w:rPr>
          <w:b/>
        </w:rPr>
        <w:t>Hintergrundinformationen</w:t>
      </w:r>
      <w:r w:rsidRPr="00165C55">
        <w:t xml:space="preserve"> oder</w:t>
      </w:r>
      <w:r w:rsidRPr="00087C83">
        <w:rPr>
          <w:b/>
        </w:rPr>
        <w:t xml:space="preserve"> Interviewwünschen</w:t>
      </w:r>
      <w:r>
        <w:rPr>
          <w:b/>
        </w:rPr>
        <w:t xml:space="preserve"> sprechen Sie uns gerne an.</w:t>
      </w:r>
    </w:p>
    <w:p w:rsidR="00AB5DD5" w:rsidRDefault="00AB5DD5">
      <w:pPr>
        <w:rPr>
          <w:b/>
        </w:rPr>
      </w:pPr>
    </w:p>
    <w:p w:rsidR="00AB5DD5" w:rsidRDefault="00AB5DD5">
      <w:pPr>
        <w:rPr>
          <w:u w:val="single"/>
        </w:rPr>
      </w:pPr>
      <w:r w:rsidRPr="00165C55">
        <w:rPr>
          <w:u w:val="single"/>
        </w:rPr>
        <w:t xml:space="preserve">Kontakt </w:t>
      </w:r>
      <w:r w:rsidR="009F2087">
        <w:rPr>
          <w:u w:val="single"/>
        </w:rPr>
        <w:t>über:</w:t>
      </w:r>
    </w:p>
    <w:p w:rsidR="009F2087" w:rsidRPr="009F2087" w:rsidRDefault="009F2087">
      <w:pPr>
        <w:rPr>
          <w:u w:val="single"/>
        </w:rPr>
      </w:pPr>
      <w:bookmarkStart w:id="0" w:name="_GoBack"/>
      <w:bookmarkEnd w:id="0"/>
    </w:p>
    <w:p w:rsidR="00AB5DD5" w:rsidRDefault="00AB5DD5">
      <w:pPr>
        <w:rPr>
          <w:b/>
        </w:rPr>
      </w:pPr>
      <w:r>
        <w:rPr>
          <w:b/>
        </w:rPr>
        <w:t>Thomas Bode</w:t>
      </w:r>
    </w:p>
    <w:p w:rsidR="00AB5DD5" w:rsidRDefault="00165C55">
      <w:pPr>
        <w:rPr>
          <w:b/>
        </w:rPr>
      </w:pPr>
      <w:r w:rsidRPr="00165C55">
        <w:rPr>
          <w:b/>
          <w:noProof/>
          <w:lang w:eastAsia="de-DE"/>
        </w:rPr>
        <w:drawing>
          <wp:inline distT="0" distB="0" distL="0" distR="0">
            <wp:extent cx="876300" cy="1314450"/>
            <wp:effectExtent l="0" t="0" r="0" b="0"/>
            <wp:docPr id="2" name="Grafik 2" descr="C:\Users\SIB-36\Desktop\reste\fotos\dritte runde\Finale\Bearbietung FInanle\5264b_Sepia_Ver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-36\Desktop\reste\fotos\dritte runde\Finale\Bearbietung FInanle\5264b_Sepia_Vers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9" cy="13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55" w:rsidRDefault="00AB5DD5" w:rsidP="00165C55">
      <w:pPr>
        <w:widowControl w:val="0"/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AWO Schuldnerberatung</w:t>
      </w:r>
    </w:p>
    <w:p w:rsidR="00AB5DD5" w:rsidRPr="00165C55" w:rsidRDefault="00AB5DD5" w:rsidP="00165C55">
      <w:pPr>
        <w:widowControl w:val="0"/>
        <w:spacing w:before="100" w:beforeAutospacing="1" w:after="100" w:afterAutospacing="1" w:line="240" w:lineRule="auto"/>
        <w:contextualSpacing/>
      </w:pPr>
      <w:r w:rsidRPr="00165C55">
        <w:t>Tel.: 0551 500 91 36</w:t>
      </w:r>
    </w:p>
    <w:p w:rsidR="00AB5DD5" w:rsidRPr="00165C55" w:rsidRDefault="00AB5DD5" w:rsidP="00165C55">
      <w:pPr>
        <w:widowControl w:val="0"/>
        <w:spacing w:before="100" w:beforeAutospacing="1" w:after="100" w:afterAutospacing="1" w:line="240" w:lineRule="auto"/>
        <w:contextualSpacing/>
      </w:pPr>
      <w:r w:rsidRPr="00165C55">
        <w:t>Zentrale: 0551 500 91 30</w:t>
      </w:r>
    </w:p>
    <w:p w:rsidR="00AB5DD5" w:rsidRPr="00165C55" w:rsidRDefault="00AB5DD5" w:rsidP="00165C55">
      <w:pPr>
        <w:widowControl w:val="0"/>
        <w:spacing w:before="100" w:beforeAutospacing="1" w:after="100" w:afterAutospacing="1" w:line="240" w:lineRule="auto"/>
        <w:contextualSpacing/>
      </w:pPr>
      <w:r w:rsidRPr="00165C55">
        <w:t>t.bode@awo-goettingen.de</w:t>
      </w:r>
    </w:p>
    <w:p w:rsidR="00AB5DD5" w:rsidRDefault="00AB5DD5"/>
    <w:sectPr w:rsidR="00AB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4"/>
    <w:rsid w:val="00022B5B"/>
    <w:rsid w:val="00031757"/>
    <w:rsid w:val="00080DDB"/>
    <w:rsid w:val="0008743F"/>
    <w:rsid w:val="00087C83"/>
    <w:rsid w:val="00136CE8"/>
    <w:rsid w:val="00153619"/>
    <w:rsid w:val="00165C55"/>
    <w:rsid w:val="001A5F86"/>
    <w:rsid w:val="001D1288"/>
    <w:rsid w:val="00264844"/>
    <w:rsid w:val="002861B3"/>
    <w:rsid w:val="002F06E3"/>
    <w:rsid w:val="003024D0"/>
    <w:rsid w:val="003054BB"/>
    <w:rsid w:val="0033647F"/>
    <w:rsid w:val="00425E25"/>
    <w:rsid w:val="004C0C88"/>
    <w:rsid w:val="004E0BE0"/>
    <w:rsid w:val="00512818"/>
    <w:rsid w:val="005633C4"/>
    <w:rsid w:val="005A3330"/>
    <w:rsid w:val="005E5B16"/>
    <w:rsid w:val="00624DE2"/>
    <w:rsid w:val="00653B07"/>
    <w:rsid w:val="00667AFB"/>
    <w:rsid w:val="006761EE"/>
    <w:rsid w:val="006B3DE8"/>
    <w:rsid w:val="006C0951"/>
    <w:rsid w:val="006C730E"/>
    <w:rsid w:val="006D3623"/>
    <w:rsid w:val="007767A2"/>
    <w:rsid w:val="008C1FED"/>
    <w:rsid w:val="009816AD"/>
    <w:rsid w:val="00987B24"/>
    <w:rsid w:val="00997548"/>
    <w:rsid w:val="009F2087"/>
    <w:rsid w:val="00A041F9"/>
    <w:rsid w:val="00A21EF6"/>
    <w:rsid w:val="00A451AC"/>
    <w:rsid w:val="00A77276"/>
    <w:rsid w:val="00AA4B8B"/>
    <w:rsid w:val="00AB24E1"/>
    <w:rsid w:val="00AB5DD5"/>
    <w:rsid w:val="00AC27A4"/>
    <w:rsid w:val="00B41953"/>
    <w:rsid w:val="00B8003C"/>
    <w:rsid w:val="00C0031C"/>
    <w:rsid w:val="00C0180C"/>
    <w:rsid w:val="00C16246"/>
    <w:rsid w:val="00C2054C"/>
    <w:rsid w:val="00C53891"/>
    <w:rsid w:val="00D62E46"/>
    <w:rsid w:val="00E12731"/>
    <w:rsid w:val="00E67DD3"/>
    <w:rsid w:val="00EB1715"/>
    <w:rsid w:val="00F020D3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8F68-2D63-4FD3-95C6-85C814B9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1A5F86"/>
  </w:style>
  <w:style w:type="character" w:customStyle="1" w:styleId="lrzxr">
    <w:name w:val="lrzxr"/>
    <w:basedOn w:val="Absatz-Standardschriftart"/>
    <w:rsid w:val="00AB2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SIB-36</dc:creator>
  <cp:lastModifiedBy>SIB-36</cp:lastModifiedBy>
  <cp:revision>19</cp:revision>
  <cp:lastPrinted>2019-05-03T11:07:00Z</cp:lastPrinted>
  <dcterms:created xsi:type="dcterms:W3CDTF">2019-05-15T08:24:00Z</dcterms:created>
  <dcterms:modified xsi:type="dcterms:W3CDTF">2019-05-22T10:37:00Z</dcterms:modified>
</cp:coreProperties>
</file>